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0CCD6ED7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026623CE" w:rsidR="00301479" w:rsidRPr="001628CC" w:rsidRDefault="00061AF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8</w:t>
      </w: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th </w:t>
      </w:r>
      <w:r>
        <w:rPr>
          <w:rFonts w:eastAsia="Calibri" w:cstheme="minorHAnsi"/>
          <w:color w:val="000000"/>
          <w:sz w:val="24"/>
          <w:szCs w:val="24"/>
        </w:rPr>
        <w:t>July 2025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09059196" w:rsidR="002C273E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I wish to inform you that there will be an Ordinary General Meeting on </w:t>
      </w:r>
      <w:r w:rsidR="00061AF8">
        <w:rPr>
          <w:rFonts w:cstheme="minorHAnsi"/>
          <w:color w:val="000000"/>
          <w:sz w:val="24"/>
          <w:szCs w:val="24"/>
        </w:rPr>
        <w:t>14</w:t>
      </w:r>
      <w:r w:rsidR="0095383E" w:rsidRPr="0095383E">
        <w:rPr>
          <w:rFonts w:cstheme="minorHAnsi"/>
          <w:color w:val="000000"/>
          <w:sz w:val="24"/>
          <w:szCs w:val="24"/>
          <w:vertAlign w:val="superscript"/>
        </w:rPr>
        <w:t>th</w:t>
      </w:r>
      <w:r w:rsidR="0095383E">
        <w:rPr>
          <w:rFonts w:cstheme="minorHAnsi"/>
          <w:color w:val="000000"/>
          <w:sz w:val="24"/>
          <w:szCs w:val="24"/>
        </w:rPr>
        <w:t xml:space="preserve"> J</w:t>
      </w:r>
      <w:r w:rsidR="00061AF8">
        <w:rPr>
          <w:rFonts w:cstheme="minorHAnsi"/>
          <w:color w:val="000000"/>
          <w:sz w:val="24"/>
          <w:szCs w:val="24"/>
        </w:rPr>
        <w:t>uly</w:t>
      </w:r>
      <w:r w:rsidR="007F1090">
        <w:rPr>
          <w:rFonts w:cstheme="minorHAnsi"/>
          <w:color w:val="000000"/>
          <w:sz w:val="24"/>
          <w:szCs w:val="24"/>
        </w:rPr>
        <w:t xml:space="preserve"> 2025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</w:t>
      </w:r>
      <w:r w:rsidR="0095383E">
        <w:rPr>
          <w:rFonts w:cstheme="minorHAnsi"/>
          <w:color w:val="000000"/>
          <w:sz w:val="24"/>
          <w:szCs w:val="24"/>
        </w:rPr>
        <w:t xml:space="preserve"> and will </w:t>
      </w:r>
      <w:r w:rsidRPr="001628CC">
        <w:rPr>
          <w:rFonts w:cstheme="minorHAnsi"/>
          <w:color w:val="000000"/>
          <w:sz w:val="24"/>
          <w:szCs w:val="24"/>
        </w:rPr>
        <w:t>commence</w:t>
      </w:r>
      <w:r w:rsidR="007F1090">
        <w:rPr>
          <w:rFonts w:cstheme="minorHAnsi"/>
          <w:color w:val="000000"/>
          <w:sz w:val="24"/>
          <w:szCs w:val="24"/>
        </w:rPr>
        <w:t xml:space="preserve"> </w:t>
      </w:r>
      <w:r w:rsidR="00BB2683">
        <w:rPr>
          <w:rFonts w:cstheme="minorHAnsi"/>
          <w:color w:val="000000"/>
          <w:sz w:val="24"/>
          <w:szCs w:val="24"/>
        </w:rPr>
        <w:t>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249F56DB" w14:textId="77777777" w:rsidR="0095383E" w:rsidRDefault="0095383E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5565273E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lastRenderedPageBreak/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54D36790" w14:textId="177351C7" w:rsidR="004A035A" w:rsidRPr="00BF5452" w:rsidRDefault="00FD65CD" w:rsidP="004A035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95383E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061AF8">
        <w:rPr>
          <w:rFonts w:eastAsia="Calibri" w:cstheme="minorHAnsi"/>
          <w:color w:val="000000"/>
          <w:sz w:val="24"/>
          <w:szCs w:val="24"/>
        </w:rPr>
        <w:t>9</w:t>
      </w:r>
      <w:r w:rsidR="00061AF8" w:rsidRPr="00061AF8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061AF8">
        <w:rPr>
          <w:rFonts w:eastAsia="Calibri" w:cstheme="minorHAnsi"/>
          <w:color w:val="000000"/>
          <w:sz w:val="24"/>
          <w:szCs w:val="24"/>
        </w:rPr>
        <w:t xml:space="preserve"> June</w:t>
      </w:r>
      <w:r w:rsidR="0053119E">
        <w:rPr>
          <w:rFonts w:eastAsia="Calibri" w:cstheme="minorHAnsi"/>
          <w:color w:val="000000"/>
          <w:sz w:val="24"/>
          <w:szCs w:val="24"/>
        </w:rPr>
        <w:t xml:space="preserve"> 2025</w:t>
      </w:r>
      <w:r w:rsidR="004A035A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</w:p>
    <w:p w14:paraId="29E10396" w14:textId="6B53D32D" w:rsidR="00301479" w:rsidRPr="00BF5452" w:rsidRDefault="00241ACF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3E2FB5BA" w14:textId="19B73750" w:rsidR="00B97815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  <w:r w:rsidR="00B97815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DFF9019" w14:textId="1BFC0FCE" w:rsidR="003E65E7" w:rsidRPr="00BF5452" w:rsidRDefault="00061AF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5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7A8AE801" w14:textId="5D936CE8" w:rsidR="00AA25A9" w:rsidRPr="00BF5452" w:rsidRDefault="0002069B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</w:t>
      </w:r>
      <w:r w:rsidR="00061AF8">
        <w:rPr>
          <w:rFonts w:eastAsia="Calibri" w:cstheme="minorHAnsi"/>
          <w:color w:val="000000"/>
          <w:sz w:val="24"/>
          <w:szCs w:val="24"/>
        </w:rPr>
        <w:t>51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265FAE48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F71A66">
        <w:rPr>
          <w:rFonts w:eastAsia="Calibri" w:cstheme="minorHAnsi"/>
          <w:color w:val="000000"/>
          <w:sz w:val="24"/>
          <w:szCs w:val="24"/>
        </w:rPr>
        <w:t>8</w:t>
      </w:r>
      <w:r w:rsidR="00061AF8">
        <w:rPr>
          <w:rFonts w:eastAsia="Calibri" w:cstheme="minorHAnsi"/>
          <w:color w:val="000000"/>
          <w:sz w:val="24"/>
          <w:szCs w:val="24"/>
        </w:rPr>
        <w:t>52</w:t>
      </w:r>
      <w:r w:rsidRPr="00BF5452">
        <w:rPr>
          <w:rFonts w:eastAsia="Calibri" w:cstheme="minorHAnsi"/>
          <w:color w:val="000000"/>
          <w:sz w:val="24"/>
          <w:szCs w:val="24"/>
        </w:rPr>
        <w:t>- Monthly update from Neath Port Talbot County Borough Council Members</w:t>
      </w:r>
    </w:p>
    <w:p w14:paraId="38475684" w14:textId="5D2EA2F1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F71A66">
        <w:rPr>
          <w:rFonts w:eastAsia="Calibri" w:cstheme="minorHAnsi"/>
          <w:color w:val="000000"/>
          <w:sz w:val="24"/>
          <w:szCs w:val="24"/>
        </w:rPr>
        <w:t>8</w:t>
      </w:r>
      <w:r w:rsidR="00061AF8">
        <w:rPr>
          <w:rFonts w:eastAsia="Calibri" w:cstheme="minorHAnsi"/>
          <w:color w:val="000000"/>
          <w:sz w:val="24"/>
          <w:szCs w:val="24"/>
        </w:rPr>
        <w:t>53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402CF853" w:rsidR="00514D24" w:rsidRDefault="00CC3D0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</w:t>
      </w:r>
      <w:r w:rsidR="00061AF8">
        <w:rPr>
          <w:rFonts w:eastAsia="Calibri" w:cstheme="minorHAnsi"/>
          <w:color w:val="000000"/>
          <w:sz w:val="24"/>
          <w:szCs w:val="24"/>
        </w:rPr>
        <w:t>54</w:t>
      </w:r>
      <w:r w:rsidR="00514D24"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AE4B67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294AA763" w14:textId="3336F115" w:rsidR="00855187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886250">
        <w:rPr>
          <w:rFonts w:eastAsia="Calibri" w:cstheme="minorHAnsi"/>
          <w:color w:val="000000"/>
          <w:sz w:val="24"/>
          <w:szCs w:val="24"/>
        </w:rPr>
        <w:t>8</w:t>
      </w:r>
      <w:r w:rsidR="00061AF8">
        <w:rPr>
          <w:rFonts w:eastAsia="Calibri" w:cstheme="minorHAnsi"/>
          <w:color w:val="000000"/>
          <w:sz w:val="24"/>
          <w:szCs w:val="24"/>
        </w:rPr>
        <w:t>55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4A63E6">
        <w:rPr>
          <w:rFonts w:eastAsia="Calibri" w:cstheme="minorHAnsi"/>
          <w:color w:val="000000"/>
          <w:sz w:val="24"/>
          <w:szCs w:val="24"/>
        </w:rPr>
        <w:t>Significant Closures (</w:t>
      </w:r>
      <w:r w:rsidR="00855187">
        <w:rPr>
          <w:rFonts w:eastAsia="Calibri" w:cstheme="minorHAnsi"/>
          <w:color w:val="000000"/>
          <w:sz w:val="24"/>
          <w:szCs w:val="24"/>
        </w:rPr>
        <w:t>Pontardawe Swimming pool</w:t>
      </w:r>
      <w:r w:rsidR="004A63E6">
        <w:rPr>
          <w:rFonts w:eastAsia="Calibri" w:cstheme="minorHAnsi"/>
          <w:color w:val="000000"/>
          <w:sz w:val="24"/>
          <w:szCs w:val="24"/>
        </w:rPr>
        <w:t>, The Cross Community Centre and Gelligron House)</w:t>
      </w:r>
    </w:p>
    <w:p w14:paraId="29DB9869" w14:textId="76316001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F54809">
        <w:rPr>
          <w:rFonts w:eastAsia="Calibri" w:cstheme="minorHAnsi"/>
          <w:color w:val="000000"/>
          <w:sz w:val="24"/>
          <w:szCs w:val="24"/>
        </w:rPr>
        <w:t>8</w:t>
      </w:r>
      <w:r w:rsidR="00061AF8">
        <w:rPr>
          <w:rFonts w:eastAsia="Calibri" w:cstheme="minorHAnsi"/>
          <w:color w:val="000000"/>
          <w:sz w:val="24"/>
          <w:szCs w:val="24"/>
        </w:rPr>
        <w:t>56</w:t>
      </w:r>
      <w:r>
        <w:rPr>
          <w:rFonts w:eastAsia="Calibri" w:cstheme="minorHAnsi"/>
          <w:color w:val="000000"/>
          <w:sz w:val="24"/>
          <w:szCs w:val="24"/>
        </w:rPr>
        <w:t xml:space="preserve"> – Place Plans /The Urbanists</w:t>
      </w:r>
    </w:p>
    <w:p w14:paraId="6612666F" w14:textId="2140B6B7" w:rsidR="00727280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F84F2B">
        <w:rPr>
          <w:rFonts w:eastAsia="Calibri" w:cstheme="minorHAnsi"/>
          <w:color w:val="000000"/>
          <w:sz w:val="24"/>
          <w:szCs w:val="24"/>
        </w:rPr>
        <w:t>8</w:t>
      </w:r>
      <w:r w:rsidR="00061AF8">
        <w:rPr>
          <w:rFonts w:eastAsia="Calibri" w:cstheme="minorHAnsi"/>
          <w:color w:val="000000"/>
          <w:sz w:val="24"/>
          <w:szCs w:val="24"/>
        </w:rPr>
        <w:t>57</w:t>
      </w:r>
      <w:r>
        <w:rPr>
          <w:rFonts w:eastAsia="Calibri" w:cstheme="minorHAnsi"/>
          <w:color w:val="000000"/>
          <w:sz w:val="24"/>
          <w:szCs w:val="24"/>
        </w:rPr>
        <w:t xml:space="preserve"> – Remembrance</w:t>
      </w:r>
    </w:p>
    <w:p w14:paraId="58A6F3A3" w14:textId="7C0BF0EC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11356E">
        <w:rPr>
          <w:rFonts w:eastAsia="Calibri" w:cstheme="minorHAnsi"/>
          <w:color w:val="000000"/>
          <w:sz w:val="24"/>
          <w:szCs w:val="24"/>
        </w:rPr>
        <w:t>8</w:t>
      </w:r>
      <w:r w:rsidR="00061AF8">
        <w:rPr>
          <w:rFonts w:eastAsia="Calibri" w:cstheme="minorHAnsi"/>
          <w:color w:val="000000"/>
          <w:sz w:val="24"/>
          <w:szCs w:val="24"/>
        </w:rPr>
        <w:t>59</w:t>
      </w:r>
      <w:r>
        <w:rPr>
          <w:rFonts w:eastAsia="Calibri" w:cstheme="minorHAnsi"/>
          <w:color w:val="000000"/>
          <w:sz w:val="24"/>
          <w:szCs w:val="24"/>
        </w:rPr>
        <w:t xml:space="preserve"> – Blue Plaque Scheme</w:t>
      </w:r>
    </w:p>
    <w:p w14:paraId="5BCC0FD8" w14:textId="005A493D" w:rsidR="00B6517A" w:rsidRDefault="00B6517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</w:t>
      </w:r>
      <w:r w:rsidR="00061AF8">
        <w:rPr>
          <w:rFonts w:eastAsia="Calibri" w:cstheme="minorHAnsi"/>
          <w:color w:val="000000"/>
          <w:sz w:val="24"/>
          <w:szCs w:val="24"/>
        </w:rPr>
        <w:t>62</w:t>
      </w:r>
      <w:r>
        <w:rPr>
          <w:rFonts w:eastAsia="Calibri" w:cstheme="minorHAnsi"/>
          <w:color w:val="000000"/>
          <w:sz w:val="24"/>
          <w:szCs w:val="24"/>
        </w:rPr>
        <w:t xml:space="preserve"> – Dog waste bin adjacent to Rhyd y Fro Post Office</w:t>
      </w:r>
    </w:p>
    <w:p w14:paraId="178436D8" w14:textId="4ABB68F4" w:rsidR="00061AF8" w:rsidRDefault="00061AF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12864 – Emergency Planning</w:t>
      </w:r>
    </w:p>
    <w:p w14:paraId="2E4759A0" w14:textId="77777777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084793" w14:textId="72BE4A39" w:rsidR="00301479" w:rsidRPr="00BF5452" w:rsidRDefault="00061AF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1FD800B" w14:textId="751725E6" w:rsidR="002E6162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7A70EED" w14:textId="4FEB5BC0" w:rsidR="00061AF8" w:rsidRDefault="00061AF8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Conclusion of Audit to the 31</w:t>
      </w:r>
      <w:r w:rsidRPr="00061AF8">
        <w:rPr>
          <w:rFonts w:eastAsia="Calibri" w:cstheme="minorHAnsi"/>
          <w:color w:val="000000"/>
          <w:sz w:val="24"/>
          <w:szCs w:val="24"/>
          <w:vertAlign w:val="superscript"/>
        </w:rPr>
        <w:t>st</w:t>
      </w:r>
      <w:r>
        <w:rPr>
          <w:rFonts w:eastAsia="Calibri" w:cstheme="minorHAnsi"/>
          <w:color w:val="000000"/>
          <w:sz w:val="24"/>
          <w:szCs w:val="24"/>
        </w:rPr>
        <w:t xml:space="preserve"> March 2024</w:t>
      </w:r>
    </w:p>
    <w:p w14:paraId="5A55CE87" w14:textId="345E3A66" w:rsidR="00061AF8" w:rsidRDefault="00061AF8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Christmas 2025</w:t>
      </w:r>
    </w:p>
    <w:p w14:paraId="36A66FC5" w14:textId="2FB8C09D" w:rsidR="0011026B" w:rsidRDefault="0011026B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Environment Wales Act – Section 6 Biodiversity Duty Report</w:t>
      </w:r>
    </w:p>
    <w:p w14:paraId="62C28FF1" w14:textId="4B60B2EA" w:rsidR="00EB2A99" w:rsidRDefault="00EB2A99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One Voice Wales area committee report (11/6/25)</w:t>
      </w:r>
    </w:p>
    <w:p w14:paraId="7A50BA05" w14:textId="77777777" w:rsidR="007F1090" w:rsidRPr="00BF5452" w:rsidRDefault="007F109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5208CA83" w:rsidR="0005349B" w:rsidRPr="00BF5452" w:rsidRDefault="00061AF8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855187" w:rsidRPr="00E17472">
        <w:rPr>
          <w:rFonts w:eastAsia="Calibri" w:cstheme="minorHAnsi"/>
          <w:color w:val="000000"/>
          <w:sz w:val="24"/>
          <w:szCs w:val="24"/>
        </w:rPr>
        <w:t>4</w:t>
      </w:r>
      <w:r w:rsidR="00F658C4">
        <w:rPr>
          <w:rFonts w:eastAsia="Calibri" w:cstheme="minorHAnsi"/>
          <w:color w:val="000000"/>
          <w:sz w:val="24"/>
          <w:szCs w:val="24"/>
        </w:rPr>
        <w:t>2</w:t>
      </w:r>
      <w:r>
        <w:rPr>
          <w:rFonts w:eastAsia="Calibri" w:cstheme="minorHAnsi"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totalling</w:t>
      </w:r>
      <w:r w:rsidR="004A035A">
        <w:rPr>
          <w:rFonts w:eastAsia="Calibri" w:cstheme="minorHAnsi"/>
          <w:color w:val="000000"/>
          <w:sz w:val="24"/>
          <w:szCs w:val="24"/>
        </w:rPr>
        <w:t xml:space="preserve"> </w:t>
      </w:r>
      <w:r w:rsidR="00A2296A">
        <w:rPr>
          <w:rFonts w:eastAsia="Calibri" w:cstheme="minorHAnsi"/>
          <w:color w:val="000000"/>
          <w:sz w:val="24"/>
          <w:szCs w:val="24"/>
        </w:rPr>
        <w:t>£</w:t>
      </w:r>
      <w:r>
        <w:rPr>
          <w:rFonts w:eastAsia="Calibri" w:cstheme="minorHAnsi"/>
          <w:color w:val="000000"/>
          <w:sz w:val="24"/>
          <w:szCs w:val="24"/>
        </w:rPr>
        <w:t>17455.37</w:t>
      </w:r>
      <w:r w:rsidR="003900B6">
        <w:rPr>
          <w:rFonts w:ascii="Calibri" w:eastAsia="Times New Roman" w:hAnsi="Calibri" w:cs="Calibri"/>
          <w:color w:val="000000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ogether with Bank </w:t>
      </w:r>
      <w:r w:rsidR="002F30EE">
        <w:rPr>
          <w:rFonts w:eastAsia="Calibri" w:cstheme="minorHAnsi"/>
          <w:color w:val="000000"/>
          <w:sz w:val="24"/>
          <w:szCs w:val="24"/>
        </w:rPr>
        <w:t>reconciliation</w:t>
      </w:r>
      <w:r w:rsidR="000B7B10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>and Budget/Actual Report for Quarter 1</w:t>
      </w:r>
    </w:p>
    <w:p w14:paraId="60D321E7" w14:textId="61F07294" w:rsidR="00783BBC" w:rsidRDefault="00FE1CAD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07B7E02C" w14:textId="40DE0C52" w:rsidR="00276BF9" w:rsidRDefault="0011026B" w:rsidP="00061AF8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One Voice Wales constitution and Governance framework </w:t>
      </w:r>
      <w:r w:rsidR="00EB2A99">
        <w:rPr>
          <w:rFonts w:eastAsia="Calibri" w:cstheme="minorHAnsi"/>
          <w:color w:val="000000"/>
          <w:sz w:val="24"/>
          <w:szCs w:val="24"/>
        </w:rPr>
        <w:t>(see email)</w:t>
      </w:r>
    </w:p>
    <w:p w14:paraId="7C92B8DA" w14:textId="64F39422" w:rsidR="00EB2A99" w:rsidRDefault="00FE1CAD" w:rsidP="00061AF8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Pontardawe Conservation Volunteers </w:t>
      </w:r>
    </w:p>
    <w:p w14:paraId="21B71D0E" w14:textId="122E2C65" w:rsidR="00FE1CAD" w:rsidRDefault="00FE1CAD" w:rsidP="00061AF8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Neath Port Talbot Council standards Committee Annual Report</w:t>
      </w:r>
    </w:p>
    <w:p w14:paraId="49CCC978" w14:textId="1B48AD28" w:rsidR="00FE1CAD" w:rsidRDefault="00FE1CAD" w:rsidP="00061AF8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Letter from Mrs E Ranft re Trebanos Hall</w:t>
      </w:r>
    </w:p>
    <w:p w14:paraId="5BA054C3" w14:textId="2F98F323" w:rsidR="00CE687B" w:rsidRDefault="00FE1CAD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57041698" w14:textId="239B4E2E" w:rsidR="0011356E" w:rsidRPr="00061AF8" w:rsidRDefault="00061AF8" w:rsidP="002A5A76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061AF8">
        <w:rPr>
          <w:rFonts w:eastAsia="Calibri" w:cstheme="minorHAnsi"/>
          <w:color w:val="000000"/>
          <w:sz w:val="24"/>
          <w:szCs w:val="24"/>
        </w:rPr>
        <w:t xml:space="preserve">None </w:t>
      </w:r>
    </w:p>
    <w:p w14:paraId="482000E1" w14:textId="344D4417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FE1CAD">
        <w:rPr>
          <w:rFonts w:eastAsia="Calibri" w:cstheme="minorHAnsi"/>
          <w:b/>
          <w:color w:val="000000"/>
          <w:sz w:val="24"/>
          <w:szCs w:val="24"/>
        </w:rPr>
        <w:t>0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33938AEC" w:rsidR="00301479" w:rsidRPr="00061AF8" w:rsidRDefault="00286F28" w:rsidP="00EC4F21">
      <w:pPr>
        <w:spacing w:after="0" w:line="240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FE1CAD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F658C4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CD5FF9">
        <w:rPr>
          <w:rFonts w:eastAsia="Calibri" w:cstheme="minorHAnsi"/>
          <w:sz w:val="24"/>
          <w:szCs w:val="24"/>
        </w:rPr>
        <w:t xml:space="preserve"> </w:t>
      </w:r>
      <w:r w:rsidR="00061AF8">
        <w:rPr>
          <w:rFonts w:eastAsia="Calibri" w:cstheme="minorHAnsi"/>
          <w:sz w:val="24"/>
          <w:szCs w:val="24"/>
        </w:rPr>
        <w:t>8</w:t>
      </w:r>
      <w:r w:rsidR="00061AF8" w:rsidRPr="00061AF8">
        <w:rPr>
          <w:rFonts w:eastAsia="Calibri" w:cstheme="minorHAnsi"/>
          <w:sz w:val="24"/>
          <w:szCs w:val="24"/>
          <w:vertAlign w:val="superscript"/>
        </w:rPr>
        <w:t>th</w:t>
      </w:r>
      <w:r w:rsidR="00061AF8">
        <w:rPr>
          <w:rFonts w:eastAsia="Calibri" w:cstheme="minorHAnsi"/>
          <w:sz w:val="24"/>
          <w:szCs w:val="24"/>
        </w:rPr>
        <w:t xml:space="preserve"> September</w:t>
      </w:r>
      <w:r w:rsidR="002F30EE">
        <w:rPr>
          <w:rFonts w:eastAsia="Calibri" w:cstheme="minorHAnsi"/>
          <w:sz w:val="24"/>
          <w:szCs w:val="24"/>
        </w:rPr>
        <w:t xml:space="preserve"> 2025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</w:t>
      </w:r>
      <w:r w:rsidR="00061AF8">
        <w:rPr>
          <w:rFonts w:eastAsia="Calibri" w:cstheme="minorHAnsi"/>
          <w:sz w:val="24"/>
          <w:szCs w:val="24"/>
        </w:rPr>
        <w:t xml:space="preserve"> – </w:t>
      </w:r>
      <w:r w:rsidR="00061AF8" w:rsidRPr="00061AF8">
        <w:rPr>
          <w:rFonts w:eastAsia="Calibri" w:cstheme="minorHAnsi"/>
          <w:b/>
          <w:bCs/>
          <w:sz w:val="24"/>
          <w:szCs w:val="24"/>
          <w:u w:val="single"/>
        </w:rPr>
        <w:t>There is no Ordinary General Meeting held in August</w:t>
      </w:r>
    </w:p>
    <w:sectPr w:rsidR="00301479" w:rsidRPr="00061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97E"/>
    <w:multiLevelType w:val="hybridMultilevel"/>
    <w:tmpl w:val="B61A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46745">
    <w:abstractNumId w:val="3"/>
  </w:num>
  <w:num w:numId="2" w16cid:durableId="157431564">
    <w:abstractNumId w:val="11"/>
  </w:num>
  <w:num w:numId="3" w16cid:durableId="1418601876">
    <w:abstractNumId w:val="12"/>
  </w:num>
  <w:num w:numId="4" w16cid:durableId="868758302">
    <w:abstractNumId w:val="22"/>
  </w:num>
  <w:num w:numId="5" w16cid:durableId="426197565">
    <w:abstractNumId w:val="0"/>
  </w:num>
  <w:num w:numId="6" w16cid:durableId="588120072">
    <w:abstractNumId w:val="10"/>
  </w:num>
  <w:num w:numId="7" w16cid:durableId="684402316">
    <w:abstractNumId w:val="5"/>
  </w:num>
  <w:num w:numId="8" w16cid:durableId="1492911330">
    <w:abstractNumId w:val="17"/>
  </w:num>
  <w:num w:numId="9" w16cid:durableId="1001540537">
    <w:abstractNumId w:val="16"/>
  </w:num>
  <w:num w:numId="10" w16cid:durableId="1574779251">
    <w:abstractNumId w:val="25"/>
  </w:num>
  <w:num w:numId="11" w16cid:durableId="1153833955">
    <w:abstractNumId w:val="19"/>
  </w:num>
  <w:num w:numId="12" w16cid:durableId="237791829">
    <w:abstractNumId w:val="4"/>
  </w:num>
  <w:num w:numId="13" w16cid:durableId="2093576309">
    <w:abstractNumId w:val="24"/>
  </w:num>
  <w:num w:numId="14" w16cid:durableId="1891114139">
    <w:abstractNumId w:val="15"/>
  </w:num>
  <w:num w:numId="15" w16cid:durableId="2094207201">
    <w:abstractNumId w:val="20"/>
  </w:num>
  <w:num w:numId="16" w16cid:durableId="1535119560">
    <w:abstractNumId w:val="21"/>
  </w:num>
  <w:num w:numId="17" w16cid:durableId="340741918">
    <w:abstractNumId w:val="2"/>
  </w:num>
  <w:num w:numId="18" w16cid:durableId="1651791900">
    <w:abstractNumId w:val="13"/>
  </w:num>
  <w:num w:numId="19" w16cid:durableId="778993024">
    <w:abstractNumId w:val="1"/>
  </w:num>
  <w:num w:numId="20" w16cid:durableId="1415280204">
    <w:abstractNumId w:val="23"/>
  </w:num>
  <w:num w:numId="21" w16cid:durableId="1185905942">
    <w:abstractNumId w:val="7"/>
  </w:num>
  <w:num w:numId="22" w16cid:durableId="1984843743">
    <w:abstractNumId w:val="26"/>
  </w:num>
  <w:num w:numId="23" w16cid:durableId="1756048894">
    <w:abstractNumId w:val="27"/>
  </w:num>
  <w:num w:numId="24" w16cid:durableId="195780629">
    <w:abstractNumId w:val="6"/>
  </w:num>
  <w:num w:numId="25" w16cid:durableId="102462203">
    <w:abstractNumId w:val="8"/>
  </w:num>
  <w:num w:numId="26" w16cid:durableId="1710566408">
    <w:abstractNumId w:val="18"/>
  </w:num>
  <w:num w:numId="27" w16cid:durableId="911113089">
    <w:abstractNumId w:val="14"/>
  </w:num>
  <w:num w:numId="28" w16cid:durableId="1776559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2069B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1AF8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6EE1"/>
    <w:rsid w:val="0009747A"/>
    <w:rsid w:val="0009788D"/>
    <w:rsid w:val="000A2690"/>
    <w:rsid w:val="000A54D4"/>
    <w:rsid w:val="000A6596"/>
    <w:rsid w:val="000A761E"/>
    <w:rsid w:val="000B48F0"/>
    <w:rsid w:val="000B6F8E"/>
    <w:rsid w:val="000B7B10"/>
    <w:rsid w:val="000C1D8C"/>
    <w:rsid w:val="000C653A"/>
    <w:rsid w:val="000C6F93"/>
    <w:rsid w:val="000D7253"/>
    <w:rsid w:val="000E242A"/>
    <w:rsid w:val="000E6E27"/>
    <w:rsid w:val="000E714A"/>
    <w:rsid w:val="000F08F5"/>
    <w:rsid w:val="000F15C2"/>
    <w:rsid w:val="000F643E"/>
    <w:rsid w:val="001035DF"/>
    <w:rsid w:val="00110012"/>
    <w:rsid w:val="0011026B"/>
    <w:rsid w:val="0011034A"/>
    <w:rsid w:val="0011300B"/>
    <w:rsid w:val="0011356E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2324"/>
    <w:rsid w:val="00192D96"/>
    <w:rsid w:val="00193BA5"/>
    <w:rsid w:val="00195B8E"/>
    <w:rsid w:val="00197165"/>
    <w:rsid w:val="001A0C96"/>
    <w:rsid w:val="001A0E90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8B9"/>
    <w:rsid w:val="00200FED"/>
    <w:rsid w:val="00214BF7"/>
    <w:rsid w:val="002277A1"/>
    <w:rsid w:val="00232DE4"/>
    <w:rsid w:val="002408D3"/>
    <w:rsid w:val="00241798"/>
    <w:rsid w:val="00241ACF"/>
    <w:rsid w:val="00241AD7"/>
    <w:rsid w:val="00245D5B"/>
    <w:rsid w:val="002509DF"/>
    <w:rsid w:val="00256C17"/>
    <w:rsid w:val="0026027F"/>
    <w:rsid w:val="00262253"/>
    <w:rsid w:val="002675E7"/>
    <w:rsid w:val="00272F1A"/>
    <w:rsid w:val="00274E6B"/>
    <w:rsid w:val="00275DE2"/>
    <w:rsid w:val="00276BF9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12B5"/>
    <w:rsid w:val="002E1B36"/>
    <w:rsid w:val="002E25FF"/>
    <w:rsid w:val="002E3DAD"/>
    <w:rsid w:val="002E3F44"/>
    <w:rsid w:val="002E5788"/>
    <w:rsid w:val="002E6162"/>
    <w:rsid w:val="002F01E3"/>
    <w:rsid w:val="002F06A7"/>
    <w:rsid w:val="002F2313"/>
    <w:rsid w:val="002F30EE"/>
    <w:rsid w:val="00301479"/>
    <w:rsid w:val="00301EDB"/>
    <w:rsid w:val="00307EDD"/>
    <w:rsid w:val="00311BF6"/>
    <w:rsid w:val="003178B8"/>
    <w:rsid w:val="00322629"/>
    <w:rsid w:val="0032266A"/>
    <w:rsid w:val="00322677"/>
    <w:rsid w:val="00323F06"/>
    <w:rsid w:val="003251AB"/>
    <w:rsid w:val="00326A68"/>
    <w:rsid w:val="00331F4B"/>
    <w:rsid w:val="0033498E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0B6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3D96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35A"/>
    <w:rsid w:val="004A0FF2"/>
    <w:rsid w:val="004A3263"/>
    <w:rsid w:val="004A5837"/>
    <w:rsid w:val="004A63E6"/>
    <w:rsid w:val="004A77F6"/>
    <w:rsid w:val="004A7A15"/>
    <w:rsid w:val="004B381D"/>
    <w:rsid w:val="004B53FE"/>
    <w:rsid w:val="004B6BA9"/>
    <w:rsid w:val="004C05EC"/>
    <w:rsid w:val="004C1ED3"/>
    <w:rsid w:val="004C3AFD"/>
    <w:rsid w:val="004D041B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119E"/>
    <w:rsid w:val="00537CE4"/>
    <w:rsid w:val="00540F33"/>
    <w:rsid w:val="00541D33"/>
    <w:rsid w:val="00543EEE"/>
    <w:rsid w:val="00546489"/>
    <w:rsid w:val="00547403"/>
    <w:rsid w:val="0055055D"/>
    <w:rsid w:val="00550EFA"/>
    <w:rsid w:val="0055491B"/>
    <w:rsid w:val="00555E96"/>
    <w:rsid w:val="005633E8"/>
    <w:rsid w:val="0056711A"/>
    <w:rsid w:val="00571A74"/>
    <w:rsid w:val="00575A33"/>
    <w:rsid w:val="00577D1F"/>
    <w:rsid w:val="00581BB5"/>
    <w:rsid w:val="00585A00"/>
    <w:rsid w:val="005A04FE"/>
    <w:rsid w:val="005A383D"/>
    <w:rsid w:val="005A7CDC"/>
    <w:rsid w:val="005B104A"/>
    <w:rsid w:val="005B151E"/>
    <w:rsid w:val="005B6B68"/>
    <w:rsid w:val="005B7FE7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1CD7"/>
    <w:rsid w:val="00602C5C"/>
    <w:rsid w:val="00612E7D"/>
    <w:rsid w:val="00612E99"/>
    <w:rsid w:val="00614450"/>
    <w:rsid w:val="006235B5"/>
    <w:rsid w:val="00632521"/>
    <w:rsid w:val="006343E2"/>
    <w:rsid w:val="00635960"/>
    <w:rsid w:val="00635C3E"/>
    <w:rsid w:val="00640912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2C16"/>
    <w:rsid w:val="006831C6"/>
    <w:rsid w:val="00690D19"/>
    <w:rsid w:val="006B4B3F"/>
    <w:rsid w:val="006B5C90"/>
    <w:rsid w:val="006C59E7"/>
    <w:rsid w:val="006C7C9B"/>
    <w:rsid w:val="006D4F9C"/>
    <w:rsid w:val="006E1804"/>
    <w:rsid w:val="006E304B"/>
    <w:rsid w:val="006E6E03"/>
    <w:rsid w:val="006E7029"/>
    <w:rsid w:val="006E761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27280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1090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55187"/>
    <w:rsid w:val="00867FC8"/>
    <w:rsid w:val="00877D4A"/>
    <w:rsid w:val="00880AAC"/>
    <w:rsid w:val="00886250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5383E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677"/>
    <w:rsid w:val="009B17F0"/>
    <w:rsid w:val="009B1E05"/>
    <w:rsid w:val="009B2749"/>
    <w:rsid w:val="009B3AFD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96A"/>
    <w:rsid w:val="00A22E51"/>
    <w:rsid w:val="00A303F0"/>
    <w:rsid w:val="00A315C4"/>
    <w:rsid w:val="00A35CC9"/>
    <w:rsid w:val="00A41BC7"/>
    <w:rsid w:val="00A448BB"/>
    <w:rsid w:val="00A45F2A"/>
    <w:rsid w:val="00A46889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B2E10"/>
    <w:rsid w:val="00AB3A90"/>
    <w:rsid w:val="00AC7102"/>
    <w:rsid w:val="00AC7A39"/>
    <w:rsid w:val="00AD61EE"/>
    <w:rsid w:val="00AE0024"/>
    <w:rsid w:val="00AE1230"/>
    <w:rsid w:val="00AE4B67"/>
    <w:rsid w:val="00AE6027"/>
    <w:rsid w:val="00AE655C"/>
    <w:rsid w:val="00AF2589"/>
    <w:rsid w:val="00AF44B1"/>
    <w:rsid w:val="00AF6631"/>
    <w:rsid w:val="00B001B7"/>
    <w:rsid w:val="00B05072"/>
    <w:rsid w:val="00B05DB3"/>
    <w:rsid w:val="00B07A4A"/>
    <w:rsid w:val="00B1220B"/>
    <w:rsid w:val="00B13A1D"/>
    <w:rsid w:val="00B16FDE"/>
    <w:rsid w:val="00B20B07"/>
    <w:rsid w:val="00B240E2"/>
    <w:rsid w:val="00B24429"/>
    <w:rsid w:val="00B30218"/>
    <w:rsid w:val="00B3493E"/>
    <w:rsid w:val="00B35C53"/>
    <w:rsid w:val="00B41E64"/>
    <w:rsid w:val="00B469AD"/>
    <w:rsid w:val="00B5023F"/>
    <w:rsid w:val="00B50B31"/>
    <w:rsid w:val="00B51607"/>
    <w:rsid w:val="00B53E91"/>
    <w:rsid w:val="00B5459A"/>
    <w:rsid w:val="00B56EDF"/>
    <w:rsid w:val="00B62988"/>
    <w:rsid w:val="00B6517A"/>
    <w:rsid w:val="00B711D1"/>
    <w:rsid w:val="00B736F8"/>
    <w:rsid w:val="00B75CCE"/>
    <w:rsid w:val="00B803B8"/>
    <w:rsid w:val="00B81189"/>
    <w:rsid w:val="00B831B9"/>
    <w:rsid w:val="00B97815"/>
    <w:rsid w:val="00BA59EB"/>
    <w:rsid w:val="00BB2683"/>
    <w:rsid w:val="00BB2CF3"/>
    <w:rsid w:val="00BC500D"/>
    <w:rsid w:val="00BD0032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4AD1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A34DA"/>
    <w:rsid w:val="00CA656B"/>
    <w:rsid w:val="00CA73D0"/>
    <w:rsid w:val="00CB2668"/>
    <w:rsid w:val="00CB3267"/>
    <w:rsid w:val="00CB3707"/>
    <w:rsid w:val="00CB4055"/>
    <w:rsid w:val="00CB5842"/>
    <w:rsid w:val="00CB59F9"/>
    <w:rsid w:val="00CB5C12"/>
    <w:rsid w:val="00CB5EE6"/>
    <w:rsid w:val="00CC3B41"/>
    <w:rsid w:val="00CC3D0C"/>
    <w:rsid w:val="00CC3EE7"/>
    <w:rsid w:val="00CC41CC"/>
    <w:rsid w:val="00CC435D"/>
    <w:rsid w:val="00CC4A2E"/>
    <w:rsid w:val="00CC648C"/>
    <w:rsid w:val="00CD3006"/>
    <w:rsid w:val="00CD471D"/>
    <w:rsid w:val="00CD5FF9"/>
    <w:rsid w:val="00CE2D04"/>
    <w:rsid w:val="00CE687B"/>
    <w:rsid w:val="00CF1DCD"/>
    <w:rsid w:val="00D0612A"/>
    <w:rsid w:val="00D1285F"/>
    <w:rsid w:val="00D14E4E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17472"/>
    <w:rsid w:val="00E24C6C"/>
    <w:rsid w:val="00E40DAC"/>
    <w:rsid w:val="00E420F3"/>
    <w:rsid w:val="00E43D9E"/>
    <w:rsid w:val="00E4746B"/>
    <w:rsid w:val="00E505AE"/>
    <w:rsid w:val="00E554D6"/>
    <w:rsid w:val="00E61CC7"/>
    <w:rsid w:val="00E70C50"/>
    <w:rsid w:val="00E71D06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B2A99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19A7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4809"/>
    <w:rsid w:val="00F55A98"/>
    <w:rsid w:val="00F56AD6"/>
    <w:rsid w:val="00F57EEA"/>
    <w:rsid w:val="00F613CC"/>
    <w:rsid w:val="00F658C4"/>
    <w:rsid w:val="00F713BE"/>
    <w:rsid w:val="00F71A66"/>
    <w:rsid w:val="00F740F1"/>
    <w:rsid w:val="00F754AA"/>
    <w:rsid w:val="00F825A3"/>
    <w:rsid w:val="00F84F2B"/>
    <w:rsid w:val="00F9063A"/>
    <w:rsid w:val="00F90B98"/>
    <w:rsid w:val="00F95268"/>
    <w:rsid w:val="00F97495"/>
    <w:rsid w:val="00FA51BD"/>
    <w:rsid w:val="00FA5573"/>
    <w:rsid w:val="00FB5F3F"/>
    <w:rsid w:val="00FB612F"/>
    <w:rsid w:val="00FB79BA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1CAD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3</cp:revision>
  <cp:lastPrinted>2025-06-04T12:36:00Z</cp:lastPrinted>
  <dcterms:created xsi:type="dcterms:W3CDTF">2025-07-07T14:51:00Z</dcterms:created>
  <dcterms:modified xsi:type="dcterms:W3CDTF">2025-07-08T11:45:00Z</dcterms:modified>
</cp:coreProperties>
</file>