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ADBFC" w14:textId="665B4291" w:rsidR="00CC4A12" w:rsidRDefault="0019627D" w:rsidP="00B75321">
      <w:pPr>
        <w:jc w:val="center"/>
      </w:pPr>
      <w:r>
        <w:rPr>
          <w:noProof/>
        </w:rPr>
        <w:drawing>
          <wp:inline distT="0" distB="0" distL="0" distR="0" wp14:anchorId="5615A538" wp14:editId="4E78BEEF">
            <wp:extent cx="3915061" cy="1447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5138" cy="145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61B3A" w14:textId="77777777" w:rsidR="00B75321" w:rsidRPr="006C55D8" w:rsidRDefault="00B75321" w:rsidP="00B75321">
      <w:pPr>
        <w:jc w:val="center"/>
        <w:rPr>
          <w:rFonts w:cstheme="minorHAnsi"/>
        </w:rPr>
      </w:pPr>
      <w:r w:rsidRPr="006C55D8">
        <w:rPr>
          <w:rFonts w:cstheme="minorHAnsi"/>
        </w:rPr>
        <w:t xml:space="preserve">Pontardawe Town Council, </w:t>
      </w:r>
      <w:r w:rsidR="0018119C" w:rsidRPr="006C55D8">
        <w:rPr>
          <w:rFonts w:cstheme="minorHAnsi"/>
        </w:rPr>
        <w:t>Office 2, 2</w:t>
      </w:r>
      <w:r w:rsidR="0018119C" w:rsidRPr="006C55D8">
        <w:rPr>
          <w:rFonts w:cstheme="minorHAnsi"/>
          <w:vertAlign w:val="superscript"/>
        </w:rPr>
        <w:t>nd</w:t>
      </w:r>
      <w:r w:rsidR="0018119C" w:rsidRPr="006C55D8">
        <w:rPr>
          <w:rFonts w:cstheme="minorHAnsi"/>
        </w:rPr>
        <w:t xml:space="preserve"> floor, Pontardawe Arts Centre, Herbert Street, Pontardawe SA84ED</w:t>
      </w:r>
    </w:p>
    <w:p w14:paraId="32DF6141" w14:textId="77777777" w:rsidR="00B75321" w:rsidRPr="006C55D8" w:rsidRDefault="00B75321" w:rsidP="00B75321">
      <w:pPr>
        <w:jc w:val="center"/>
        <w:rPr>
          <w:rFonts w:cstheme="minorHAnsi"/>
        </w:rPr>
      </w:pPr>
      <w:r w:rsidRPr="006C55D8">
        <w:rPr>
          <w:rFonts w:cstheme="minorHAnsi"/>
        </w:rPr>
        <w:t xml:space="preserve">Email: </w:t>
      </w:r>
      <w:hyperlink r:id="rId6" w:history="1">
        <w:r w:rsidRPr="006C55D8">
          <w:rPr>
            <w:rStyle w:val="Hyperlink"/>
            <w:rFonts w:cstheme="minorHAnsi"/>
          </w:rPr>
          <w:t>town.clerk@pontardawetowncouncil.gov.wales</w:t>
        </w:r>
      </w:hyperlink>
    </w:p>
    <w:p w14:paraId="3EA2C4B8" w14:textId="77777777" w:rsidR="00B75321" w:rsidRPr="006C55D8" w:rsidRDefault="00B75321" w:rsidP="00B75321">
      <w:pPr>
        <w:jc w:val="center"/>
        <w:rPr>
          <w:rFonts w:cstheme="minorHAnsi"/>
        </w:rPr>
      </w:pPr>
      <w:r w:rsidRPr="006C55D8">
        <w:rPr>
          <w:rFonts w:cstheme="minorHAnsi"/>
        </w:rPr>
        <w:t>Telephone 07827972226</w:t>
      </w:r>
    </w:p>
    <w:p w14:paraId="27C17385" w14:textId="619BEC3E" w:rsidR="00C671AA" w:rsidRPr="001628CC" w:rsidRDefault="009A47ED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2</w:t>
      </w:r>
      <w:r w:rsidRPr="009A47ED">
        <w:rPr>
          <w:rFonts w:eastAsia="Calibri" w:cstheme="minorHAnsi"/>
          <w:color w:val="000000"/>
          <w:sz w:val="24"/>
          <w:szCs w:val="24"/>
          <w:vertAlign w:val="superscript"/>
        </w:rPr>
        <w:t>nd</w:t>
      </w:r>
      <w:r>
        <w:rPr>
          <w:rFonts w:eastAsia="Calibri" w:cstheme="minorHAnsi"/>
          <w:color w:val="000000"/>
          <w:sz w:val="24"/>
          <w:szCs w:val="24"/>
        </w:rPr>
        <w:t xml:space="preserve"> December</w:t>
      </w:r>
      <w:r w:rsidR="00C671AA">
        <w:rPr>
          <w:rFonts w:eastAsia="Calibri" w:cstheme="minorHAnsi"/>
          <w:color w:val="000000"/>
          <w:sz w:val="24"/>
          <w:szCs w:val="24"/>
        </w:rPr>
        <w:t xml:space="preserve"> 2025</w:t>
      </w:r>
    </w:p>
    <w:p w14:paraId="43798783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28509065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35C04A6F" w14:textId="77777777" w:rsidR="00C671AA" w:rsidRPr="001628CC" w:rsidRDefault="00C671AA" w:rsidP="00C671AA">
      <w:pPr>
        <w:rPr>
          <w:rFonts w:cstheme="minorHAnsi"/>
          <w:color w:val="000000"/>
          <w:sz w:val="24"/>
          <w:szCs w:val="24"/>
        </w:rPr>
      </w:pPr>
      <w:r w:rsidRPr="001628CC">
        <w:rPr>
          <w:rFonts w:cstheme="minorHAnsi"/>
          <w:color w:val="000000"/>
          <w:sz w:val="24"/>
          <w:szCs w:val="24"/>
        </w:rPr>
        <w:t xml:space="preserve">Dear Councillor </w:t>
      </w:r>
    </w:p>
    <w:p w14:paraId="2CF452B3" w14:textId="694268CC" w:rsidR="00C671AA" w:rsidRDefault="00C671AA" w:rsidP="00C671AA">
      <w:pPr>
        <w:rPr>
          <w:rFonts w:cstheme="minorHAnsi"/>
          <w:color w:val="000000"/>
          <w:sz w:val="24"/>
          <w:szCs w:val="24"/>
        </w:rPr>
      </w:pPr>
      <w:r w:rsidRPr="001628CC">
        <w:rPr>
          <w:rFonts w:cstheme="minorHAnsi"/>
          <w:color w:val="000000"/>
          <w:sz w:val="24"/>
          <w:szCs w:val="24"/>
        </w:rPr>
        <w:t xml:space="preserve">I wish to inform you that there will be an Ordinary General Meeting on </w:t>
      </w:r>
      <w:r w:rsidR="009A47ED">
        <w:rPr>
          <w:rFonts w:cstheme="minorHAnsi"/>
          <w:color w:val="000000"/>
          <w:sz w:val="24"/>
          <w:szCs w:val="24"/>
        </w:rPr>
        <w:t>8</w:t>
      </w:r>
      <w:r w:rsidR="009A47ED" w:rsidRPr="009A47ED">
        <w:rPr>
          <w:rFonts w:cstheme="minorHAnsi"/>
          <w:color w:val="000000"/>
          <w:sz w:val="24"/>
          <w:szCs w:val="24"/>
          <w:vertAlign w:val="superscript"/>
        </w:rPr>
        <w:t>th</w:t>
      </w:r>
      <w:r w:rsidR="009A47ED">
        <w:rPr>
          <w:rFonts w:cstheme="minorHAnsi"/>
          <w:color w:val="000000"/>
          <w:sz w:val="24"/>
          <w:szCs w:val="24"/>
        </w:rPr>
        <w:t xml:space="preserve"> December</w:t>
      </w:r>
      <w:r>
        <w:rPr>
          <w:rFonts w:cstheme="minorHAnsi"/>
          <w:color w:val="000000"/>
          <w:sz w:val="24"/>
          <w:szCs w:val="24"/>
        </w:rPr>
        <w:t xml:space="preserve"> 2025</w:t>
      </w:r>
      <w:r w:rsidRPr="001628CC">
        <w:rPr>
          <w:rFonts w:cstheme="minorHAnsi"/>
          <w:color w:val="000000"/>
          <w:sz w:val="24"/>
          <w:szCs w:val="24"/>
        </w:rPr>
        <w:t>. A Hybrid facility will be available. The physical meeting will take place at the Gallery, 2</w:t>
      </w:r>
      <w:r w:rsidRPr="001628CC">
        <w:rPr>
          <w:rFonts w:cstheme="minorHAnsi"/>
          <w:color w:val="000000"/>
          <w:sz w:val="24"/>
          <w:szCs w:val="24"/>
          <w:vertAlign w:val="superscript"/>
        </w:rPr>
        <w:t>nd</w:t>
      </w:r>
      <w:r w:rsidRPr="001628CC">
        <w:rPr>
          <w:rFonts w:cstheme="minorHAnsi"/>
          <w:color w:val="000000"/>
          <w:sz w:val="24"/>
          <w:szCs w:val="24"/>
        </w:rPr>
        <w:t xml:space="preserve"> Floor, Pontardawe Arts Centre, Herbert Street, Pontardawe SA8 4ED. There will also be access via the virtual platform Zoom</w:t>
      </w:r>
      <w:r>
        <w:rPr>
          <w:rFonts w:cstheme="minorHAnsi"/>
          <w:color w:val="000000"/>
          <w:sz w:val="24"/>
          <w:szCs w:val="24"/>
        </w:rPr>
        <w:t xml:space="preserve"> and will </w:t>
      </w:r>
      <w:r w:rsidRPr="001628CC">
        <w:rPr>
          <w:rFonts w:cstheme="minorHAnsi"/>
          <w:color w:val="000000"/>
          <w:sz w:val="24"/>
          <w:szCs w:val="24"/>
        </w:rPr>
        <w:t>commence</w:t>
      </w:r>
      <w:r>
        <w:rPr>
          <w:rFonts w:cstheme="minorHAnsi"/>
          <w:color w:val="000000"/>
          <w:sz w:val="24"/>
          <w:szCs w:val="24"/>
        </w:rPr>
        <w:t xml:space="preserve"> at 6.45pm</w:t>
      </w:r>
    </w:p>
    <w:p w14:paraId="341576B8" w14:textId="77777777" w:rsidR="00C671AA" w:rsidRPr="001628CC" w:rsidRDefault="00C671AA" w:rsidP="00C671AA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628CC">
        <w:rPr>
          <w:rFonts w:cstheme="minorHAnsi"/>
          <w:color w:val="000000"/>
          <w:sz w:val="24"/>
          <w:szCs w:val="24"/>
        </w:rPr>
        <w:t>I trust that you will be able to attend.</w:t>
      </w:r>
    </w:p>
    <w:p w14:paraId="36783494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3C85F366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1628CC">
        <w:rPr>
          <w:rFonts w:eastAsia="Times New Roman" w:cstheme="minorHAnsi"/>
          <w:color w:val="000000"/>
          <w:sz w:val="24"/>
          <w:szCs w:val="24"/>
        </w:rPr>
        <w:t>Yours faithfully / Yn gywir</w:t>
      </w:r>
    </w:p>
    <w:p w14:paraId="79D75D87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628CC">
        <w:rPr>
          <w:rFonts w:eastAsia="Times New Roman" w:cstheme="minorHAnsi"/>
          <w:color w:val="000000"/>
          <w:sz w:val="24"/>
          <w:szCs w:val="24"/>
        </w:rPr>
        <w:t>D. Phillips </w:t>
      </w:r>
      <w:r w:rsidRPr="001628CC">
        <w:rPr>
          <w:rFonts w:eastAsia="Times New Roman" w:cstheme="minorHAnsi"/>
          <w:color w:val="000000"/>
          <w:sz w:val="24"/>
          <w:szCs w:val="24"/>
        </w:rPr>
        <w:br/>
      </w:r>
    </w:p>
    <w:p w14:paraId="562BFD33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1628CC">
        <w:rPr>
          <w:rFonts w:eastAsia="Times New Roman" w:cstheme="minorHAnsi"/>
          <w:color w:val="000000"/>
          <w:sz w:val="24"/>
          <w:szCs w:val="24"/>
        </w:rPr>
        <w:t>Town Clerk / Clerc y Dref</w:t>
      </w:r>
    </w:p>
    <w:p w14:paraId="709D82CA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65AF637C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14887FAA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53965AA6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4A206D7E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591556C9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22AF38F5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3728E3F9" w14:textId="77777777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52756E3B" w14:textId="77777777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2D4612FD" w14:textId="77777777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3B534AFE" w14:textId="77777777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5050E8DE" w14:textId="77777777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34DAE9D3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36BEA08C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4A21F393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138A2AA4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  <w:bookmarkStart w:id="0" w:name="_Hlk100057932"/>
    </w:p>
    <w:p w14:paraId="3692A00F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</w:p>
    <w:p w14:paraId="3213280E" w14:textId="77777777" w:rsidR="00C671AA" w:rsidRDefault="00C671AA" w:rsidP="00C671AA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</w:p>
    <w:p w14:paraId="23F47B4D" w14:textId="77777777" w:rsidR="00C671AA" w:rsidRPr="00BF5452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F5452">
        <w:rPr>
          <w:rFonts w:eastAsia="Calibri" w:cstheme="minorHAnsi"/>
          <w:b/>
          <w:color w:val="000000"/>
          <w:sz w:val="24"/>
          <w:szCs w:val="24"/>
        </w:rPr>
        <w:lastRenderedPageBreak/>
        <w:t xml:space="preserve">Agenda </w:t>
      </w:r>
    </w:p>
    <w:p w14:paraId="752B071F" w14:textId="77777777" w:rsidR="00C671AA" w:rsidRPr="00BF5452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F5452">
        <w:rPr>
          <w:rFonts w:eastAsia="Calibri" w:cstheme="minorHAnsi"/>
          <w:b/>
          <w:color w:val="000000"/>
          <w:sz w:val="24"/>
          <w:szCs w:val="24"/>
        </w:rPr>
        <w:t xml:space="preserve">1. </w:t>
      </w:r>
      <w:r w:rsidRPr="00BF5452">
        <w:rPr>
          <w:rFonts w:eastAsia="Calibri" w:cstheme="minorHAnsi"/>
          <w:color w:val="000000"/>
          <w:sz w:val="24"/>
          <w:szCs w:val="24"/>
        </w:rPr>
        <w:t xml:space="preserve">Apologies for absence. </w:t>
      </w:r>
    </w:p>
    <w:p w14:paraId="0EBD1B6A" w14:textId="77777777" w:rsidR="00C671AA" w:rsidRPr="00BF5452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F5452">
        <w:rPr>
          <w:rFonts w:eastAsia="Calibri" w:cstheme="minorHAnsi"/>
          <w:b/>
          <w:color w:val="000000"/>
          <w:sz w:val="24"/>
          <w:szCs w:val="24"/>
        </w:rPr>
        <w:t xml:space="preserve">2. </w:t>
      </w:r>
      <w:r w:rsidRPr="00BF5452">
        <w:rPr>
          <w:rFonts w:eastAsia="Calibri" w:cstheme="minorHAnsi"/>
          <w:color w:val="000000"/>
          <w:sz w:val="24"/>
          <w:szCs w:val="24"/>
        </w:rPr>
        <w:t xml:space="preserve">Disclosure of personal and pecuniary interest in items of business listed below. </w:t>
      </w:r>
    </w:p>
    <w:p w14:paraId="07D15B66" w14:textId="74F8ED64" w:rsidR="00C671AA" w:rsidRPr="00BF5452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F5452">
        <w:rPr>
          <w:rFonts w:eastAsia="Calibri" w:cstheme="minorHAnsi"/>
          <w:b/>
          <w:color w:val="000000"/>
          <w:sz w:val="24"/>
          <w:szCs w:val="24"/>
        </w:rPr>
        <w:t xml:space="preserve">3. </w:t>
      </w:r>
      <w:r w:rsidRPr="00BF5452">
        <w:rPr>
          <w:rFonts w:eastAsia="Calibri" w:cstheme="minorHAnsi"/>
          <w:color w:val="000000"/>
          <w:sz w:val="24"/>
          <w:szCs w:val="24"/>
        </w:rPr>
        <w:t>Signing of the minutes of previous Ordinary Meeting</w:t>
      </w:r>
      <w:r>
        <w:rPr>
          <w:rFonts w:eastAsia="Calibri" w:cstheme="minorHAnsi"/>
          <w:color w:val="000000"/>
          <w:sz w:val="24"/>
          <w:szCs w:val="24"/>
        </w:rPr>
        <w:t xml:space="preserve"> </w:t>
      </w:r>
      <w:r w:rsidRPr="00BF5452">
        <w:rPr>
          <w:rFonts w:eastAsia="Calibri" w:cstheme="minorHAnsi"/>
          <w:color w:val="000000"/>
          <w:sz w:val="24"/>
          <w:szCs w:val="24"/>
        </w:rPr>
        <w:t xml:space="preserve">held on the </w:t>
      </w:r>
      <w:r w:rsidR="00F22122">
        <w:rPr>
          <w:rFonts w:eastAsia="Calibri" w:cstheme="minorHAnsi"/>
          <w:color w:val="000000"/>
          <w:sz w:val="24"/>
          <w:szCs w:val="24"/>
        </w:rPr>
        <w:t>10</w:t>
      </w:r>
      <w:r w:rsidR="00F22122" w:rsidRPr="00F22122">
        <w:rPr>
          <w:rFonts w:eastAsia="Calibri" w:cstheme="minorHAnsi"/>
          <w:color w:val="000000"/>
          <w:sz w:val="24"/>
          <w:szCs w:val="24"/>
          <w:vertAlign w:val="superscript"/>
        </w:rPr>
        <w:t>th</w:t>
      </w:r>
      <w:r w:rsidR="00F22122">
        <w:rPr>
          <w:rFonts w:eastAsia="Calibri" w:cstheme="minorHAnsi"/>
          <w:color w:val="000000"/>
          <w:sz w:val="24"/>
          <w:szCs w:val="24"/>
        </w:rPr>
        <w:t xml:space="preserve"> November</w:t>
      </w:r>
      <w:r>
        <w:rPr>
          <w:rFonts w:eastAsia="Calibri" w:cstheme="minorHAnsi"/>
          <w:color w:val="000000"/>
          <w:sz w:val="24"/>
          <w:szCs w:val="24"/>
        </w:rPr>
        <w:t xml:space="preserve"> 2025</w:t>
      </w:r>
      <w:r w:rsidRPr="00BF5452">
        <w:rPr>
          <w:rFonts w:eastAsia="Calibri" w:cstheme="minorHAnsi"/>
          <w:b/>
          <w:color w:val="000000"/>
          <w:sz w:val="24"/>
          <w:szCs w:val="24"/>
        </w:rPr>
        <w:t xml:space="preserve">. </w:t>
      </w:r>
    </w:p>
    <w:p w14:paraId="05ABF9C7" w14:textId="77777777" w:rsidR="00C671AA" w:rsidRPr="00BF5452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4</w:t>
      </w:r>
      <w:r w:rsidRPr="00BF5452">
        <w:rPr>
          <w:rFonts w:eastAsia="Calibri" w:cstheme="minorHAnsi"/>
          <w:b/>
          <w:color w:val="000000"/>
          <w:sz w:val="24"/>
          <w:szCs w:val="24"/>
        </w:rPr>
        <w:t xml:space="preserve">. </w:t>
      </w:r>
      <w:r w:rsidRPr="00BF5452">
        <w:rPr>
          <w:rFonts w:eastAsia="Calibri" w:cstheme="minorHAnsi"/>
          <w:color w:val="000000"/>
          <w:sz w:val="24"/>
          <w:szCs w:val="24"/>
        </w:rPr>
        <w:t xml:space="preserve">To consider matters raised by members of the public (N.B such matters will be </w:t>
      </w:r>
    </w:p>
    <w:p w14:paraId="79B4FA91" w14:textId="275D977F" w:rsidR="00C671AA" w:rsidRPr="00C14C38" w:rsidRDefault="00C671AA" w:rsidP="00C671AA">
      <w:pPr>
        <w:spacing w:after="0" w:line="240" w:lineRule="auto"/>
        <w:rPr>
          <w:rFonts w:eastAsia="Calibri" w:cstheme="minorHAnsi"/>
          <w:b/>
          <w:bCs/>
          <w:color w:val="000000"/>
          <w:sz w:val="24"/>
          <w:szCs w:val="24"/>
        </w:rPr>
      </w:pPr>
      <w:r w:rsidRPr="00BF5452">
        <w:rPr>
          <w:rFonts w:eastAsia="Calibri" w:cstheme="minorHAnsi"/>
          <w:color w:val="000000"/>
          <w:sz w:val="24"/>
          <w:szCs w:val="24"/>
        </w:rPr>
        <w:t>reported upon by the Town Clerk at the next meeting, where appropriate)</w:t>
      </w:r>
    </w:p>
    <w:p w14:paraId="2EFD7534" w14:textId="5829D6C3" w:rsidR="00C671AA" w:rsidRPr="00BF5452" w:rsidRDefault="009A47ED" w:rsidP="00C671AA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5</w:t>
      </w:r>
      <w:r w:rsidR="00C671AA" w:rsidRPr="00BF5452">
        <w:rPr>
          <w:rFonts w:eastAsia="Calibri" w:cstheme="minorHAnsi"/>
          <w:b/>
          <w:color w:val="000000"/>
          <w:sz w:val="24"/>
          <w:szCs w:val="24"/>
        </w:rPr>
        <w:t xml:space="preserve">. Matters arising: </w:t>
      </w:r>
    </w:p>
    <w:p w14:paraId="4C860E5A" w14:textId="59B83E3E" w:rsidR="00C671AA" w:rsidRPr="00BF5452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129</w:t>
      </w:r>
      <w:r w:rsidR="009A47ED">
        <w:rPr>
          <w:rFonts w:eastAsia="Calibri" w:cstheme="minorHAnsi"/>
          <w:color w:val="000000"/>
          <w:sz w:val="24"/>
          <w:szCs w:val="24"/>
        </w:rPr>
        <w:t>61</w:t>
      </w:r>
      <w:r w:rsidRPr="00BF5452">
        <w:rPr>
          <w:rFonts w:eastAsia="Calibri" w:cstheme="minorHAnsi"/>
          <w:color w:val="000000"/>
          <w:sz w:val="24"/>
          <w:szCs w:val="24"/>
        </w:rPr>
        <w:t xml:space="preserve"> </w:t>
      </w:r>
      <w:r w:rsidRPr="00BF5452">
        <w:rPr>
          <w:rFonts w:eastAsia="Calibri" w:cstheme="minorHAnsi"/>
          <w:b/>
          <w:color w:val="000000"/>
          <w:sz w:val="24"/>
          <w:szCs w:val="24"/>
        </w:rPr>
        <w:t xml:space="preserve">- </w:t>
      </w:r>
      <w:r w:rsidRPr="00BF5452">
        <w:rPr>
          <w:rFonts w:eastAsia="Calibri" w:cstheme="minorHAnsi"/>
          <w:color w:val="000000"/>
          <w:sz w:val="24"/>
          <w:szCs w:val="24"/>
        </w:rPr>
        <w:t>Police Matters – Clerk to provide details from the ‘Our Bobby’ web site.</w:t>
      </w:r>
    </w:p>
    <w:p w14:paraId="4DE170F4" w14:textId="33E74FDD" w:rsidR="00C671AA" w:rsidRPr="00BF5452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129</w:t>
      </w:r>
      <w:r w:rsidR="009A47ED">
        <w:rPr>
          <w:rFonts w:eastAsia="Calibri" w:cstheme="minorHAnsi"/>
          <w:color w:val="000000"/>
          <w:sz w:val="24"/>
          <w:szCs w:val="24"/>
        </w:rPr>
        <w:t>62</w:t>
      </w:r>
      <w:r w:rsidRPr="00BF5452">
        <w:rPr>
          <w:rFonts w:eastAsia="Calibri" w:cstheme="minorHAnsi"/>
          <w:color w:val="000000"/>
          <w:sz w:val="24"/>
          <w:szCs w:val="24"/>
        </w:rPr>
        <w:t>- Monthly update from Neath Port Talbot County Borough Council Members</w:t>
      </w:r>
    </w:p>
    <w:p w14:paraId="5CB72DCF" w14:textId="779BCA3A" w:rsidR="00C671AA" w:rsidRPr="00BF5452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129</w:t>
      </w:r>
      <w:r w:rsidR="009A47ED">
        <w:rPr>
          <w:rFonts w:eastAsia="Calibri" w:cstheme="minorHAnsi"/>
          <w:color w:val="000000"/>
          <w:sz w:val="24"/>
          <w:szCs w:val="24"/>
        </w:rPr>
        <w:t>63</w:t>
      </w:r>
      <w:r w:rsidRPr="00BF5452">
        <w:rPr>
          <w:rFonts w:eastAsia="Calibri" w:cstheme="minorHAnsi"/>
          <w:color w:val="000000"/>
          <w:sz w:val="24"/>
          <w:szCs w:val="24"/>
        </w:rPr>
        <w:t xml:space="preserve"> – Grant Applications and letters of thanks</w:t>
      </w:r>
    </w:p>
    <w:p w14:paraId="7A6550FC" w14:textId="1AA3549B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129</w:t>
      </w:r>
      <w:r w:rsidR="009A47ED">
        <w:rPr>
          <w:rFonts w:eastAsia="Calibri" w:cstheme="minorHAnsi"/>
          <w:color w:val="000000"/>
          <w:sz w:val="24"/>
          <w:szCs w:val="24"/>
        </w:rPr>
        <w:t>64</w:t>
      </w:r>
      <w:r w:rsidRPr="00BF5452">
        <w:rPr>
          <w:rFonts w:eastAsia="Calibri" w:cstheme="minorHAnsi"/>
          <w:color w:val="000000"/>
          <w:sz w:val="24"/>
          <w:szCs w:val="24"/>
        </w:rPr>
        <w:t xml:space="preserve"> – Eco &amp; Wellbeing – project updates</w:t>
      </w:r>
      <w:r>
        <w:rPr>
          <w:rFonts w:eastAsia="Calibri" w:cstheme="minorHAnsi"/>
          <w:color w:val="000000"/>
          <w:sz w:val="24"/>
          <w:szCs w:val="24"/>
        </w:rPr>
        <w:t xml:space="preserve"> </w:t>
      </w:r>
    </w:p>
    <w:p w14:paraId="1BE0DE3E" w14:textId="67E05510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F5452">
        <w:rPr>
          <w:rFonts w:eastAsia="Calibri" w:cstheme="minorHAnsi"/>
          <w:color w:val="000000"/>
          <w:sz w:val="24"/>
          <w:szCs w:val="24"/>
        </w:rPr>
        <w:t>12</w:t>
      </w:r>
      <w:r>
        <w:rPr>
          <w:rFonts w:eastAsia="Calibri" w:cstheme="minorHAnsi"/>
          <w:color w:val="000000"/>
          <w:sz w:val="24"/>
          <w:szCs w:val="24"/>
        </w:rPr>
        <w:t>9</w:t>
      </w:r>
      <w:r w:rsidR="009A47ED">
        <w:rPr>
          <w:rFonts w:eastAsia="Calibri" w:cstheme="minorHAnsi"/>
          <w:color w:val="000000"/>
          <w:sz w:val="24"/>
          <w:szCs w:val="24"/>
        </w:rPr>
        <w:t>65</w:t>
      </w:r>
      <w:r w:rsidRPr="00BF5452">
        <w:rPr>
          <w:rFonts w:eastAsia="Calibri" w:cstheme="minorHAnsi"/>
          <w:color w:val="000000"/>
          <w:sz w:val="24"/>
          <w:szCs w:val="24"/>
        </w:rPr>
        <w:t xml:space="preserve"> – </w:t>
      </w:r>
      <w:r>
        <w:rPr>
          <w:rFonts w:eastAsia="Calibri" w:cstheme="minorHAnsi"/>
          <w:color w:val="000000"/>
          <w:sz w:val="24"/>
          <w:szCs w:val="24"/>
        </w:rPr>
        <w:t>Significant Closures (Pontardawe Swimming pool, The Cross Community Centre and Gelligron House)</w:t>
      </w:r>
    </w:p>
    <w:p w14:paraId="1CBAAC65" w14:textId="3D795E2E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129</w:t>
      </w:r>
      <w:r w:rsidR="009A47ED">
        <w:rPr>
          <w:rFonts w:eastAsia="Calibri" w:cstheme="minorHAnsi"/>
          <w:color w:val="000000"/>
          <w:sz w:val="24"/>
          <w:szCs w:val="24"/>
        </w:rPr>
        <w:t>66</w:t>
      </w:r>
      <w:r>
        <w:rPr>
          <w:rFonts w:eastAsia="Calibri" w:cstheme="minorHAnsi"/>
          <w:color w:val="000000"/>
          <w:sz w:val="24"/>
          <w:szCs w:val="24"/>
        </w:rPr>
        <w:t xml:space="preserve"> – Place Plans /The Urbanists</w:t>
      </w:r>
    </w:p>
    <w:p w14:paraId="3A767ECE" w14:textId="230926B4" w:rsidR="0015683D" w:rsidRDefault="0015683D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12968 – Blue Plaques</w:t>
      </w:r>
    </w:p>
    <w:p w14:paraId="5355864F" w14:textId="650DC7C1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129</w:t>
      </w:r>
      <w:r w:rsidR="009A47ED">
        <w:rPr>
          <w:rFonts w:eastAsia="Calibri" w:cstheme="minorHAnsi"/>
          <w:color w:val="000000"/>
          <w:sz w:val="24"/>
          <w:szCs w:val="24"/>
        </w:rPr>
        <w:t>69</w:t>
      </w:r>
      <w:r>
        <w:rPr>
          <w:rFonts w:eastAsia="Calibri" w:cstheme="minorHAnsi"/>
          <w:color w:val="000000"/>
          <w:sz w:val="24"/>
          <w:szCs w:val="24"/>
        </w:rPr>
        <w:t xml:space="preserve"> – Christmas 2025</w:t>
      </w:r>
      <w:r w:rsidR="00372A5B">
        <w:rPr>
          <w:rFonts w:eastAsia="Calibri" w:cstheme="minorHAnsi"/>
          <w:color w:val="000000"/>
          <w:sz w:val="24"/>
          <w:szCs w:val="24"/>
        </w:rPr>
        <w:t xml:space="preserve"> (overview)</w:t>
      </w:r>
    </w:p>
    <w:p w14:paraId="2B530E87" w14:textId="1AD67980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129</w:t>
      </w:r>
      <w:r w:rsidR="009A47ED">
        <w:rPr>
          <w:rFonts w:eastAsia="Calibri" w:cstheme="minorHAnsi"/>
          <w:color w:val="000000"/>
          <w:sz w:val="24"/>
          <w:szCs w:val="24"/>
        </w:rPr>
        <w:t>74</w:t>
      </w:r>
      <w:r>
        <w:rPr>
          <w:rFonts w:eastAsia="Calibri" w:cstheme="minorHAnsi"/>
          <w:color w:val="000000"/>
          <w:sz w:val="24"/>
          <w:szCs w:val="24"/>
        </w:rPr>
        <w:t xml:space="preserve"> – </w:t>
      </w:r>
      <w:r w:rsidR="009A47ED">
        <w:rPr>
          <w:rFonts w:eastAsia="Calibri" w:cstheme="minorHAnsi"/>
          <w:color w:val="000000"/>
          <w:sz w:val="24"/>
          <w:szCs w:val="24"/>
        </w:rPr>
        <w:t>Draft Budget and Precept for 2026/27</w:t>
      </w:r>
    </w:p>
    <w:p w14:paraId="24B748CC" w14:textId="63B5D1AB" w:rsidR="00C671AA" w:rsidRPr="00BF5452" w:rsidRDefault="009A47ED" w:rsidP="00C671AA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6</w:t>
      </w:r>
      <w:r w:rsidR="00C671AA" w:rsidRPr="00BF5452">
        <w:rPr>
          <w:rFonts w:eastAsia="Calibri" w:cstheme="minorHAnsi"/>
          <w:b/>
          <w:color w:val="000000"/>
          <w:sz w:val="24"/>
          <w:szCs w:val="24"/>
        </w:rPr>
        <w:t xml:space="preserve">. Reports </w:t>
      </w:r>
    </w:p>
    <w:p w14:paraId="267071C8" w14:textId="5139818F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F5452">
        <w:rPr>
          <w:rFonts w:eastAsia="Calibri" w:cstheme="minorHAnsi"/>
          <w:color w:val="000000"/>
          <w:sz w:val="24"/>
          <w:szCs w:val="24"/>
        </w:rPr>
        <w:t xml:space="preserve">Planning </w:t>
      </w:r>
    </w:p>
    <w:p w14:paraId="2541C9FE" w14:textId="2A355B16" w:rsidR="0015683D" w:rsidRDefault="0015683D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Interim Auditors Report</w:t>
      </w:r>
      <w:r w:rsidR="00372A5B">
        <w:rPr>
          <w:rFonts w:eastAsia="Calibri" w:cstheme="minorHAnsi"/>
          <w:color w:val="000000"/>
          <w:sz w:val="24"/>
          <w:szCs w:val="24"/>
        </w:rPr>
        <w:t xml:space="preserve"> 25/26</w:t>
      </w:r>
    </w:p>
    <w:p w14:paraId="4114B2A4" w14:textId="0357CBF6" w:rsidR="00372A5B" w:rsidRDefault="00372A5B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External Audit Completion report 24/25</w:t>
      </w:r>
    </w:p>
    <w:p w14:paraId="7B78D001" w14:textId="5120CFF9" w:rsidR="0015683D" w:rsidRDefault="0015683D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 xml:space="preserve">Trebanos Hall refurbishment </w:t>
      </w:r>
    </w:p>
    <w:p w14:paraId="4BE9555B" w14:textId="47ABDD4A" w:rsidR="0015683D" w:rsidRDefault="0015683D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 xml:space="preserve">Awel Aman Tawe – Energy Efficiency reports </w:t>
      </w:r>
    </w:p>
    <w:p w14:paraId="17AE7BDF" w14:textId="72F322F8" w:rsidR="0015683D" w:rsidRDefault="00372A5B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Clerks holiday</w:t>
      </w:r>
    </w:p>
    <w:p w14:paraId="6C3E33B4" w14:textId="48D805EE" w:rsidR="00C671AA" w:rsidRDefault="009A47ED" w:rsidP="00C671AA">
      <w:pPr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7</w:t>
      </w:r>
      <w:r w:rsidR="00C671AA" w:rsidRPr="00BF5452">
        <w:rPr>
          <w:rFonts w:eastAsia="Calibri" w:cstheme="minorHAnsi"/>
          <w:b/>
          <w:color w:val="000000"/>
          <w:sz w:val="24"/>
          <w:szCs w:val="24"/>
        </w:rPr>
        <w:t xml:space="preserve">. Accounts Schedule </w:t>
      </w:r>
      <w:r w:rsidR="00C671AA" w:rsidRPr="00E17472">
        <w:rPr>
          <w:rFonts w:eastAsia="Calibri" w:cstheme="minorHAnsi"/>
          <w:color w:val="000000"/>
          <w:sz w:val="24"/>
          <w:szCs w:val="24"/>
        </w:rPr>
        <w:t>4</w:t>
      </w:r>
      <w:r w:rsidR="00C671AA">
        <w:rPr>
          <w:rFonts w:eastAsia="Calibri" w:cstheme="minorHAnsi"/>
          <w:color w:val="000000"/>
          <w:sz w:val="24"/>
          <w:szCs w:val="24"/>
        </w:rPr>
        <w:t>3</w:t>
      </w:r>
      <w:r>
        <w:rPr>
          <w:rFonts w:eastAsia="Calibri" w:cstheme="minorHAnsi"/>
          <w:color w:val="000000"/>
          <w:sz w:val="24"/>
          <w:szCs w:val="24"/>
        </w:rPr>
        <w:t>1</w:t>
      </w:r>
      <w:r w:rsidR="00C671AA" w:rsidRPr="00BF5452">
        <w:rPr>
          <w:rFonts w:eastAsia="Calibri" w:cstheme="minorHAnsi"/>
          <w:b/>
          <w:color w:val="000000"/>
          <w:sz w:val="24"/>
          <w:szCs w:val="24"/>
        </w:rPr>
        <w:t xml:space="preserve"> </w:t>
      </w:r>
      <w:r w:rsidR="00C671AA" w:rsidRPr="00BF5452">
        <w:rPr>
          <w:rFonts w:eastAsia="Calibri" w:cstheme="minorHAnsi"/>
          <w:color w:val="000000"/>
          <w:sz w:val="24"/>
          <w:szCs w:val="24"/>
        </w:rPr>
        <w:t>totalling</w:t>
      </w:r>
      <w:r w:rsidR="00C671AA">
        <w:rPr>
          <w:rFonts w:eastAsia="Calibri" w:cstheme="minorHAnsi"/>
          <w:color w:val="000000"/>
          <w:sz w:val="24"/>
          <w:szCs w:val="24"/>
        </w:rPr>
        <w:t xml:space="preserve"> £</w:t>
      </w:r>
      <w:r>
        <w:rPr>
          <w:rFonts w:ascii="Aptos Narrow" w:hAnsi="Aptos Narrow" w:cs="Aptos Narrow"/>
          <w:color w:val="000000"/>
        </w:rPr>
        <w:t xml:space="preserve">27776.25 </w:t>
      </w:r>
      <w:r w:rsidR="00C671AA" w:rsidRPr="00BF5452">
        <w:rPr>
          <w:rFonts w:eastAsia="Calibri" w:cstheme="minorHAnsi"/>
          <w:color w:val="000000"/>
          <w:sz w:val="24"/>
          <w:szCs w:val="24"/>
        </w:rPr>
        <w:t xml:space="preserve">together with Bank </w:t>
      </w:r>
      <w:r w:rsidR="00C671AA">
        <w:rPr>
          <w:rFonts w:eastAsia="Calibri" w:cstheme="minorHAnsi"/>
          <w:color w:val="000000"/>
          <w:sz w:val="24"/>
          <w:szCs w:val="24"/>
        </w:rPr>
        <w:t xml:space="preserve">reconciliation </w:t>
      </w:r>
      <w:r w:rsidR="0015683D">
        <w:rPr>
          <w:rFonts w:eastAsia="Calibri" w:cstheme="minorHAnsi"/>
          <w:color w:val="000000"/>
          <w:sz w:val="24"/>
          <w:szCs w:val="24"/>
        </w:rPr>
        <w:t>&amp; Financial Service compensation scheme</w:t>
      </w:r>
    </w:p>
    <w:p w14:paraId="2952846A" w14:textId="5AB4A19B" w:rsidR="00C671AA" w:rsidRDefault="009A47ED" w:rsidP="00C671AA">
      <w:pPr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8</w:t>
      </w:r>
      <w:r w:rsidR="00C671AA" w:rsidRPr="00BF5452">
        <w:rPr>
          <w:rFonts w:eastAsia="Calibri" w:cstheme="minorHAnsi"/>
          <w:b/>
          <w:color w:val="000000"/>
          <w:sz w:val="24"/>
          <w:szCs w:val="24"/>
        </w:rPr>
        <w:t xml:space="preserve">. Correspondence </w:t>
      </w:r>
    </w:p>
    <w:p w14:paraId="2F469C1D" w14:textId="25A894B7" w:rsidR="009A47ED" w:rsidRDefault="00FC262D" w:rsidP="00C671AA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Email from the Royal British Legion re official feedback</w:t>
      </w:r>
    </w:p>
    <w:p w14:paraId="060FFB05" w14:textId="7314246A" w:rsidR="00C671AA" w:rsidRDefault="009A47ED" w:rsidP="00C671AA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9</w:t>
      </w:r>
      <w:r w:rsidR="00C671AA" w:rsidRPr="00BF5452">
        <w:rPr>
          <w:rFonts w:eastAsia="Calibri" w:cstheme="minorHAnsi"/>
          <w:b/>
          <w:color w:val="000000"/>
          <w:sz w:val="24"/>
          <w:szCs w:val="24"/>
        </w:rPr>
        <w:t xml:space="preserve">. Open Consultations relating to the public sector – Links on the Members area of the Website: </w:t>
      </w:r>
    </w:p>
    <w:p w14:paraId="2E1DA4B1" w14:textId="465AB8DA" w:rsidR="00C671AA" w:rsidRDefault="0015683D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t>Neath Port Talbot Council – reorganisation of the ALN Provision</w:t>
      </w:r>
    </w:p>
    <w:p w14:paraId="4243E4C8" w14:textId="540C507C" w:rsidR="00C671AA" w:rsidRPr="00BF5452" w:rsidRDefault="00C671AA" w:rsidP="00C671AA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1</w:t>
      </w:r>
      <w:r w:rsidR="009A47ED">
        <w:rPr>
          <w:rFonts w:eastAsia="Calibri" w:cstheme="minorHAnsi"/>
          <w:b/>
          <w:color w:val="000000"/>
          <w:sz w:val="24"/>
          <w:szCs w:val="24"/>
        </w:rPr>
        <w:t>0</w:t>
      </w:r>
      <w:r w:rsidRPr="00BF5452">
        <w:rPr>
          <w:rFonts w:eastAsia="Calibri" w:cstheme="minorHAnsi"/>
          <w:b/>
          <w:color w:val="000000"/>
          <w:sz w:val="24"/>
          <w:szCs w:val="24"/>
        </w:rPr>
        <w:t>. Urgent Road Safety Matters plus previous responses</w:t>
      </w:r>
    </w:p>
    <w:p w14:paraId="41AC9543" w14:textId="04BCB3C4" w:rsidR="00C671AA" w:rsidRPr="00061AF8" w:rsidRDefault="00C671AA" w:rsidP="00C671AA">
      <w:pPr>
        <w:spacing w:after="0" w:line="240" w:lineRule="auto"/>
        <w:rPr>
          <w:rFonts w:eastAsia="Calibri" w:cstheme="minorHAnsi"/>
          <w:b/>
          <w:bCs/>
          <w:sz w:val="24"/>
          <w:szCs w:val="24"/>
          <w:u w:val="single"/>
        </w:rPr>
      </w:pPr>
      <w:r w:rsidRPr="00BF5452">
        <w:rPr>
          <w:rFonts w:eastAsia="Calibri" w:cstheme="minorHAnsi"/>
          <w:b/>
          <w:color w:val="000000"/>
          <w:sz w:val="24"/>
          <w:szCs w:val="24"/>
        </w:rPr>
        <w:t>1</w:t>
      </w:r>
      <w:r w:rsidR="009A47ED">
        <w:rPr>
          <w:rFonts w:eastAsia="Calibri" w:cstheme="minorHAnsi"/>
          <w:b/>
          <w:color w:val="000000"/>
          <w:sz w:val="24"/>
          <w:szCs w:val="24"/>
        </w:rPr>
        <w:t>1</w:t>
      </w:r>
      <w:r w:rsidRPr="00BF5452">
        <w:rPr>
          <w:rFonts w:eastAsia="Calibri" w:cstheme="minorHAnsi"/>
          <w:b/>
          <w:color w:val="000000"/>
          <w:sz w:val="24"/>
          <w:szCs w:val="24"/>
        </w:rPr>
        <w:t>. Date of Next Ordinary Meeting</w:t>
      </w:r>
      <w:r w:rsidRPr="00BF5452">
        <w:rPr>
          <w:rFonts w:eastAsia="Calibri" w:cstheme="minorHAnsi"/>
          <w:color w:val="000000"/>
          <w:sz w:val="24"/>
          <w:szCs w:val="24"/>
        </w:rPr>
        <w:t>- To confirm that the next Ordinary meeting</w:t>
      </w:r>
      <w:r>
        <w:rPr>
          <w:rFonts w:eastAsia="Calibri" w:cstheme="minorHAnsi"/>
          <w:color w:val="000000"/>
          <w:sz w:val="24"/>
          <w:szCs w:val="24"/>
        </w:rPr>
        <w:t xml:space="preserve"> </w:t>
      </w:r>
      <w:r w:rsidRPr="00BF5452">
        <w:rPr>
          <w:rFonts w:eastAsia="Calibri" w:cstheme="minorHAnsi"/>
          <w:color w:val="000000"/>
          <w:sz w:val="24"/>
          <w:szCs w:val="24"/>
        </w:rPr>
        <w:t xml:space="preserve">will be </w:t>
      </w:r>
      <w:r w:rsidRPr="00BF5452">
        <w:rPr>
          <w:rFonts w:eastAsia="Calibri" w:cstheme="minorHAnsi"/>
          <w:sz w:val="24"/>
          <w:szCs w:val="24"/>
        </w:rPr>
        <w:t>held on the</w:t>
      </w:r>
      <w:r>
        <w:rPr>
          <w:rFonts w:eastAsia="Calibri" w:cstheme="minorHAnsi"/>
          <w:sz w:val="24"/>
          <w:szCs w:val="24"/>
        </w:rPr>
        <w:t xml:space="preserve"> </w:t>
      </w:r>
      <w:r w:rsidR="009A47ED">
        <w:rPr>
          <w:rFonts w:eastAsia="Calibri" w:cstheme="minorHAnsi"/>
          <w:sz w:val="24"/>
          <w:szCs w:val="24"/>
        </w:rPr>
        <w:t>12</w:t>
      </w:r>
      <w:r w:rsidR="009A47ED" w:rsidRPr="009A47ED">
        <w:rPr>
          <w:rFonts w:eastAsia="Calibri" w:cstheme="minorHAnsi"/>
          <w:sz w:val="24"/>
          <w:szCs w:val="24"/>
          <w:vertAlign w:val="superscript"/>
        </w:rPr>
        <w:t>th</w:t>
      </w:r>
      <w:r w:rsidR="009A47ED">
        <w:rPr>
          <w:rFonts w:eastAsia="Calibri" w:cstheme="minorHAnsi"/>
          <w:sz w:val="24"/>
          <w:szCs w:val="24"/>
        </w:rPr>
        <w:t xml:space="preserve"> January 2026</w:t>
      </w:r>
      <w:r w:rsidRPr="00BF5452">
        <w:rPr>
          <w:rFonts w:eastAsia="Calibri" w:cstheme="minorHAnsi"/>
          <w:sz w:val="24"/>
          <w:szCs w:val="24"/>
        </w:rPr>
        <w:t xml:space="preserve"> with hybrid facilities. The physical meeting will be held at the Gallery, 2</w:t>
      </w:r>
      <w:r w:rsidRPr="00BF5452">
        <w:rPr>
          <w:rFonts w:eastAsia="Calibri" w:cstheme="minorHAnsi"/>
          <w:sz w:val="24"/>
          <w:szCs w:val="24"/>
          <w:vertAlign w:val="superscript"/>
        </w:rPr>
        <w:t>nd</w:t>
      </w:r>
      <w:r w:rsidRPr="00BF5452">
        <w:rPr>
          <w:rFonts w:eastAsia="Calibri" w:cstheme="minorHAnsi"/>
          <w:sz w:val="24"/>
          <w:szCs w:val="24"/>
        </w:rPr>
        <w:t xml:space="preserve"> Floor, Pontardawe Arts Centre, Herbert Street, Pontardawe SA8 4ED </w:t>
      </w:r>
      <w:bookmarkEnd w:id="0"/>
      <w:r w:rsidRPr="00BF5452">
        <w:rPr>
          <w:rFonts w:eastAsia="Calibri" w:cstheme="minorHAnsi"/>
          <w:sz w:val="24"/>
          <w:szCs w:val="24"/>
        </w:rPr>
        <w:t>with support from the virtual platform Zoom</w:t>
      </w:r>
      <w:r>
        <w:rPr>
          <w:rFonts w:eastAsia="Calibri" w:cstheme="minorHAnsi"/>
          <w:sz w:val="24"/>
          <w:szCs w:val="24"/>
        </w:rPr>
        <w:t xml:space="preserve"> </w:t>
      </w:r>
    </w:p>
    <w:p w14:paraId="7FBE5CFF" w14:textId="0395E010" w:rsidR="00B75321" w:rsidRPr="006C55D8" w:rsidRDefault="00B75321" w:rsidP="00C671AA">
      <w:pPr>
        <w:jc w:val="right"/>
        <w:rPr>
          <w:rFonts w:cstheme="minorHAnsi"/>
        </w:rPr>
      </w:pPr>
    </w:p>
    <w:sectPr w:rsidR="00B75321" w:rsidRPr="006C55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C697E"/>
    <w:multiLevelType w:val="hybridMultilevel"/>
    <w:tmpl w:val="B61A9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559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321"/>
    <w:rsid w:val="00032879"/>
    <w:rsid w:val="0015683D"/>
    <w:rsid w:val="0018119C"/>
    <w:rsid w:val="0019627D"/>
    <w:rsid w:val="001A0BF2"/>
    <w:rsid w:val="00254E29"/>
    <w:rsid w:val="00372A5B"/>
    <w:rsid w:val="0041416A"/>
    <w:rsid w:val="00450B25"/>
    <w:rsid w:val="004D0AE4"/>
    <w:rsid w:val="00515619"/>
    <w:rsid w:val="00543D00"/>
    <w:rsid w:val="0057534B"/>
    <w:rsid w:val="006C55D8"/>
    <w:rsid w:val="006D05D4"/>
    <w:rsid w:val="007A6BEA"/>
    <w:rsid w:val="00846E2D"/>
    <w:rsid w:val="00904C7A"/>
    <w:rsid w:val="00965A7E"/>
    <w:rsid w:val="00967477"/>
    <w:rsid w:val="009A47ED"/>
    <w:rsid w:val="00B75321"/>
    <w:rsid w:val="00BD7408"/>
    <w:rsid w:val="00C671AA"/>
    <w:rsid w:val="00CC4A12"/>
    <w:rsid w:val="00DD0240"/>
    <w:rsid w:val="00E25248"/>
    <w:rsid w:val="00E9697B"/>
    <w:rsid w:val="00F22122"/>
    <w:rsid w:val="00F34927"/>
    <w:rsid w:val="00FB32F0"/>
    <w:rsid w:val="00FC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D14AE"/>
  <w15:chartTrackingRefBased/>
  <w15:docId w15:val="{1A0DC79C-207C-4D90-9832-A0E1EF0B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53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321"/>
    <w:rPr>
      <w:color w:val="605E5C"/>
      <w:shd w:val="clear" w:color="auto" w:fill="E1DFDD"/>
    </w:rPr>
  </w:style>
  <w:style w:type="paragraph" w:customStyle="1" w:styleId="Default">
    <w:name w:val="Default"/>
    <w:rsid w:val="00254E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671AA"/>
    <w:pPr>
      <w:ind w:left="720"/>
      <w:contextualSpacing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2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wn.clerk@pontardawetowncouncil.gov.wales" TargetMode="Externa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Pontardawe Clerk</dc:creator>
  <cp:keywords/>
  <dc:description/>
  <cp:lastModifiedBy>Pontardawe Clerk</cp:lastModifiedBy>
  <cp:revision>4</cp:revision>
  <cp:lastPrinted>2025-12-03T10:09:00Z</cp:lastPrinted>
  <dcterms:created xsi:type="dcterms:W3CDTF">2025-12-01T15:20:00Z</dcterms:created>
  <dcterms:modified xsi:type="dcterms:W3CDTF">2025-12-03T10:09:00Z</dcterms:modified>
</cp:coreProperties>
</file>